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2EBD0" w14:textId="6581605C" w:rsidR="002E3E6F" w:rsidRPr="00291B21" w:rsidRDefault="002E3E6F" w:rsidP="002E3E6F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91B21">
        <w:rPr>
          <w:rFonts w:ascii="Times New Roman" w:hAnsi="Times New Roman" w:cs="Times New Roman"/>
          <w:sz w:val="36"/>
          <w:szCs w:val="36"/>
          <w:u w:val="single"/>
        </w:rPr>
        <w:t xml:space="preserve">Instructions for Submitting </w:t>
      </w:r>
      <w:r w:rsidR="006D2AA0" w:rsidRPr="00291B21">
        <w:rPr>
          <w:rFonts w:ascii="Times New Roman" w:hAnsi="Times New Roman" w:cs="Times New Roman"/>
          <w:sz w:val="36"/>
          <w:szCs w:val="36"/>
          <w:u w:val="single"/>
        </w:rPr>
        <w:t>Plan/Inventory</w:t>
      </w:r>
    </w:p>
    <w:p w14:paraId="2A409459" w14:textId="77777777" w:rsidR="00BD3AC3" w:rsidRPr="00291B21" w:rsidRDefault="00BD3AC3" w:rsidP="00291B2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91B21">
        <w:rPr>
          <w:rFonts w:ascii="Times New Roman" w:hAnsi="Times New Roman" w:cs="Times New Roman"/>
          <w:sz w:val="28"/>
          <w:szCs w:val="28"/>
        </w:rPr>
        <w:t>(</w:t>
      </w:r>
      <w:r w:rsidRPr="00291B21">
        <w:rPr>
          <w:rFonts w:ascii="Times New Roman" w:hAnsi="Times New Roman" w:cs="Times New Roman"/>
          <w:i/>
          <w:iCs/>
          <w:sz w:val="28"/>
          <w:szCs w:val="28"/>
        </w:rPr>
        <w:t xml:space="preserve">Current forms may be accessed at </w:t>
      </w:r>
      <w:hyperlink r:id="rId7" w:history="1">
        <w:r w:rsidRPr="00291B21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www.courts.wa.gov</w:t>
        </w:r>
      </w:hyperlink>
      <w:r w:rsidRPr="00291B2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C8DB06A" w14:textId="6BF5FC80" w:rsidR="003C1A98" w:rsidRPr="00291B21" w:rsidRDefault="000575BE" w:rsidP="00BD3AC3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291B21">
        <w:rPr>
          <w:rFonts w:ascii="Times New Roman" w:hAnsi="Times New Roman" w:cs="Times New Roman"/>
          <w:i/>
          <w:iCs/>
          <w:sz w:val="20"/>
          <w:szCs w:val="20"/>
        </w:rPr>
        <w:t>Please check that the most recently updated forms are used</w:t>
      </w:r>
      <w:r w:rsidR="001F213C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14:paraId="036EAB33" w14:textId="3D1C91D1" w:rsidR="002E3E6F" w:rsidRPr="00291B21" w:rsidRDefault="002E3E6F" w:rsidP="00BD3AC3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291B21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File original documents with the Clerk's Office</w:t>
      </w:r>
    </w:p>
    <w:p w14:paraId="47AA8670" w14:textId="77777777" w:rsidR="002E3E6F" w:rsidRPr="00291B21" w:rsidRDefault="002E3E6F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  <w:t> </w:t>
      </w:r>
    </w:p>
    <w:p w14:paraId="6CB7E641" w14:textId="4A118346" w:rsidR="00955820" w:rsidRPr="00291B21" w:rsidRDefault="00955820" w:rsidP="002E3E6F">
      <w:pPr>
        <w:spacing w:after="0" w:line="240" w:lineRule="auto"/>
        <w:rPr>
          <w:rFonts w:ascii="Times New Roman" w:hAnsi="Times New Roman" w:cs="Times New Roman"/>
        </w:rPr>
      </w:pPr>
      <w:bookmarkStart w:id="0" w:name="_Hlk198213143"/>
      <w:r w:rsidRPr="00291B21">
        <w:rPr>
          <w:rFonts w:ascii="Times New Roman" w:hAnsi="Times New Roman" w:cs="Times New Roman"/>
        </w:rPr>
        <w:t>Please submit the original documents/reports (1-7 below) to the Clerk's office for filing. If you provide a copy at the time of submission, the Clerk may stamp it as a conformed copy for your personal records</w:t>
      </w:r>
      <w:r w:rsidR="00A21B1E">
        <w:rPr>
          <w:rFonts w:ascii="Times New Roman" w:hAnsi="Times New Roman" w:cs="Times New Roman"/>
        </w:rPr>
        <w:t>.</w:t>
      </w:r>
    </w:p>
    <w:bookmarkEnd w:id="0"/>
    <w:p w14:paraId="143562C2" w14:textId="32CFD29E" w:rsidR="00BD3AC3" w:rsidRPr="00291B21" w:rsidRDefault="00BD3AC3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Notice of Right to Object to Guardian/Conservator’s Plan (GDN R 200)</w:t>
      </w:r>
    </w:p>
    <w:p w14:paraId="7FEFEF22" w14:textId="37BACC1E" w:rsidR="002E3E6F" w:rsidRPr="00291B21" w:rsidRDefault="002E3E6F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Conservatorship Inventory (GDN R 201)</w:t>
      </w:r>
    </w:p>
    <w:p w14:paraId="32B5E077" w14:textId="39A96108" w:rsidR="002E3E6F" w:rsidRPr="00291B21" w:rsidRDefault="002E3E6F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Guardian/Conservator’s Plan (GDN R 202)</w:t>
      </w:r>
    </w:p>
    <w:p w14:paraId="31FC52BD" w14:textId="445478C9" w:rsidR="000575BE" w:rsidRPr="00291B21" w:rsidRDefault="000575BE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 xml:space="preserve"> Proof of Service (if any notice parties listed GDN ALL 009)</w:t>
      </w:r>
    </w:p>
    <w:p w14:paraId="77AA9D85" w14:textId="5084239D" w:rsidR="000575BE" w:rsidRPr="00291B21" w:rsidRDefault="000575BE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 xml:space="preserve"> Acceptant of Appointment *if not previously provided (GDN ALL </w:t>
      </w:r>
      <w:r w:rsidR="00605F4A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003</w:t>
      </w: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)</w:t>
      </w:r>
    </w:p>
    <w:p w14:paraId="3B115A8D" w14:textId="1E97DFD9" w:rsidR="000575BE" w:rsidRPr="00291B21" w:rsidRDefault="000575BE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 xml:space="preserve"> Certificate of Training **if not previously provided </w:t>
      </w:r>
    </w:p>
    <w:p w14:paraId="0AE171DC" w14:textId="1448D311" w:rsidR="000575BE" w:rsidRPr="00291B21" w:rsidRDefault="000575BE" w:rsidP="002E3E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 xml:space="preserve"> Disclosure of Bankruptcy ***if not previously provided (GDN ALL </w:t>
      </w:r>
      <w:r w:rsidR="00605F4A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002</w:t>
      </w: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)</w:t>
      </w:r>
    </w:p>
    <w:p w14:paraId="762AA431" w14:textId="26D8C552" w:rsidR="007B66C1" w:rsidRPr="001F213C" w:rsidRDefault="002E3E6F" w:rsidP="00022C2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F"/>
          <w:sz w:val="21"/>
          <w:szCs w:val="21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  <w:t> </w:t>
      </w:r>
      <w:bookmarkStart w:id="1" w:name="_Hlk198213610"/>
      <w:r w:rsidR="007B66C1" w:rsidRPr="001F213C">
        <w:rPr>
          <w:rFonts w:ascii="Times New Roman" w:eastAsia="Times New Roman" w:hAnsi="Times New Roman" w:cs="Times New Roman"/>
          <w:b/>
          <w:bCs/>
          <w:color w:val="0D0D0F"/>
          <w:sz w:val="21"/>
          <w:szCs w:val="21"/>
          <w:lang w:val="en"/>
        </w:rPr>
        <w:t>Mail/deliver/electronically file with the appropriate Clerk:</w:t>
      </w:r>
    </w:p>
    <w:p w14:paraId="47F3D141" w14:textId="77777777" w:rsidR="002E3E6F" w:rsidRPr="001F213C" w:rsidRDefault="002E3E6F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  <w:t> 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9"/>
        <w:gridCol w:w="4246"/>
      </w:tblGrid>
      <w:tr w:rsidR="00022C20" w:rsidRPr="001F213C" w14:paraId="5B5A469C" w14:textId="77777777" w:rsidTr="00291B21">
        <w:tc>
          <w:tcPr>
            <w:tcW w:w="3939" w:type="dxa"/>
          </w:tcPr>
          <w:p w14:paraId="65FFFBE0" w14:textId="77777777" w:rsidR="00022C20" w:rsidRPr="00291B21" w:rsidRDefault="00022C20" w:rsidP="00022C20">
            <w:pP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</w:pPr>
            <w:r w:rsidRPr="00291B21"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 xml:space="preserve">Mail or Hand-Delivery: </w:t>
            </w:r>
          </w:p>
          <w:p w14:paraId="55651831" w14:textId="6A1FEE25" w:rsidR="00022C20" w:rsidRPr="001F213C" w:rsidRDefault="00022C20" w:rsidP="00022C20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  <w:t>Franklin County Clerk</w:t>
            </w:r>
          </w:p>
          <w:p w14:paraId="225DE0E0" w14:textId="77777777" w:rsidR="00022C20" w:rsidRPr="001F213C" w:rsidRDefault="00022C20" w:rsidP="00022C20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  <w:t>1016 N. 4th Ave., Suite B306</w:t>
            </w:r>
          </w:p>
          <w:p w14:paraId="672FC50B" w14:textId="13C3D867" w:rsidR="00022C20" w:rsidRPr="001F213C" w:rsidRDefault="00022C20" w:rsidP="002E3E6F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  <w:t>Pasco, WA 99301</w:t>
            </w:r>
          </w:p>
        </w:tc>
        <w:tc>
          <w:tcPr>
            <w:tcW w:w="4246" w:type="dxa"/>
          </w:tcPr>
          <w:p w14:paraId="2EE7EFD9" w14:textId="77777777" w:rsidR="00022C20" w:rsidRPr="00291B21" w:rsidRDefault="00022C20" w:rsidP="00022C20">
            <w:pP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</w:pPr>
            <w:r w:rsidRPr="00291B21"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 xml:space="preserve">Mail or Hand-Delivery: </w:t>
            </w:r>
          </w:p>
          <w:p w14:paraId="72BFE652" w14:textId="003FE95B" w:rsidR="00022C20" w:rsidRPr="001F213C" w:rsidRDefault="00022C20" w:rsidP="00022C20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  <w:t>Benton County Superior Court Clerk</w:t>
            </w:r>
          </w:p>
          <w:p w14:paraId="46F3C795" w14:textId="77777777" w:rsidR="00022C20" w:rsidRPr="001F213C" w:rsidRDefault="00022C20" w:rsidP="00022C20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  <w:t>7122 W. Okanogan Pl, Suite A210</w:t>
            </w:r>
          </w:p>
          <w:p w14:paraId="113C7945" w14:textId="77777777" w:rsidR="00022C20" w:rsidRPr="001F213C" w:rsidRDefault="00022C20" w:rsidP="00022C20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  <w:t>Kennewick, WA 99336</w:t>
            </w:r>
          </w:p>
          <w:p w14:paraId="2EA71841" w14:textId="77777777" w:rsidR="00022C20" w:rsidRPr="001F213C" w:rsidRDefault="00022C20" w:rsidP="002E3E6F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</w:p>
        </w:tc>
      </w:tr>
      <w:tr w:rsidR="00022C20" w:rsidRPr="001F213C" w14:paraId="44D5B60E" w14:textId="77777777" w:rsidTr="00291B21">
        <w:tc>
          <w:tcPr>
            <w:tcW w:w="3939" w:type="dxa"/>
          </w:tcPr>
          <w:p w14:paraId="7EC73256" w14:textId="40C8E9A7" w:rsidR="00022C20" w:rsidRPr="00291B21" w:rsidRDefault="00E70847" w:rsidP="002E3E6F">
            <w:pP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 xml:space="preserve">WA </w:t>
            </w:r>
            <w:r w:rsidR="00022C20" w:rsidRPr="00291B21"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>-</w:t>
            </w:r>
            <w:r w:rsidR="00022C20" w:rsidRPr="00291B21"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 xml:space="preserve">FILE:  </w:t>
            </w:r>
          </w:p>
          <w:p w14:paraId="6DC1A275" w14:textId="7628275D" w:rsidR="00022C20" w:rsidRPr="001F213C" w:rsidRDefault="00022C20" w:rsidP="002E3E6F">
            <w:pPr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hyperlink r:id="rId8" w:history="1">
              <w:r w:rsidRPr="001F213C">
                <w:rPr>
                  <w:rStyle w:val="Hyperlink"/>
                  <w:rFonts w:ascii="Times New Roman" w:eastAsia="Times New Roman" w:hAnsi="Times New Roman" w:cs="Times New Roman"/>
                  <w:sz w:val="21"/>
                  <w:szCs w:val="21"/>
                  <w:lang w:val="en"/>
                </w:rPr>
                <w:t>https://www.franklincountywa.gov/1735/eFileWA</w:t>
              </w:r>
            </w:hyperlink>
          </w:p>
          <w:p w14:paraId="6B044991" w14:textId="4A7D6062" w:rsidR="00022C20" w:rsidRPr="001F213C" w:rsidRDefault="00022C20" w:rsidP="00291B21">
            <w:pPr>
              <w:jc w:val="center"/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noProof/>
                <w:color w:val="0D0D0F"/>
                <w:sz w:val="21"/>
                <w:szCs w:val="21"/>
                <w:lang w:val="en"/>
              </w:rPr>
              <w:drawing>
                <wp:inline distT="0" distB="0" distL="0" distR="0" wp14:anchorId="46E77A74" wp14:editId="47512620">
                  <wp:extent cx="812800" cy="812800"/>
                  <wp:effectExtent l="0" t="0" r="6350" b="6350"/>
                  <wp:docPr id="1840594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59459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944" cy="81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6" w:type="dxa"/>
          </w:tcPr>
          <w:p w14:paraId="5B66C442" w14:textId="5B51A3A9" w:rsidR="00022C20" w:rsidRPr="00291B21" w:rsidRDefault="00E70847" w:rsidP="002E3E6F">
            <w:pP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>TRU</w:t>
            </w:r>
            <w:r w:rsidR="00022C20" w:rsidRPr="00291B21"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 xml:space="preserve"> </w:t>
            </w:r>
            <w:r w:rsidR="00022C20" w:rsidRPr="00291B21">
              <w:rPr>
                <w:rFonts w:ascii="Times New Roman" w:eastAsia="Times New Roman" w:hAnsi="Times New Roman" w:cs="Times New Roman"/>
                <w:b/>
                <w:bCs/>
                <w:color w:val="0D0D0F"/>
                <w:sz w:val="21"/>
                <w:szCs w:val="21"/>
                <w:u w:val="single"/>
                <w:lang w:val="en"/>
              </w:rPr>
              <w:t xml:space="preserve">FILING:  </w:t>
            </w:r>
          </w:p>
          <w:p w14:paraId="5DBA0BB6" w14:textId="77777777" w:rsidR="00022C20" w:rsidRPr="00291B21" w:rsidRDefault="00022C20" w:rsidP="002E3E6F">
            <w:pPr>
              <w:rPr>
                <w:rFonts w:ascii="Times New Roman" w:hAnsi="Times New Roman" w:cs="Times New Roman"/>
              </w:rPr>
            </w:pPr>
            <w:hyperlink r:id="rId10" w:history="1">
              <w:r w:rsidRPr="00291B21">
                <w:rPr>
                  <w:rStyle w:val="Hyperlink"/>
                  <w:rFonts w:ascii="Times New Roman" w:hAnsi="Times New Roman" w:cs="Times New Roman"/>
                </w:rPr>
                <w:t>https://www.bentoncountywa.gov/pview.aspx?id=55285&amp;catid=45</w:t>
              </w:r>
            </w:hyperlink>
          </w:p>
          <w:p w14:paraId="1E873A56" w14:textId="05858112" w:rsidR="00022C20" w:rsidRPr="001F213C" w:rsidRDefault="00022C20" w:rsidP="00291B21">
            <w:pPr>
              <w:jc w:val="center"/>
              <w:rPr>
                <w:rFonts w:ascii="Times New Roman" w:eastAsia="Times New Roman" w:hAnsi="Times New Roman" w:cs="Times New Roman"/>
                <w:color w:val="0D0D0F"/>
                <w:sz w:val="21"/>
                <w:szCs w:val="21"/>
                <w:lang w:val="en"/>
              </w:rPr>
            </w:pPr>
            <w:r w:rsidRPr="001F213C">
              <w:rPr>
                <w:rFonts w:ascii="Times New Roman" w:eastAsia="Times New Roman" w:hAnsi="Times New Roman" w:cs="Times New Roman"/>
                <w:noProof/>
                <w:color w:val="0D0D0F"/>
                <w:sz w:val="21"/>
                <w:szCs w:val="21"/>
                <w:lang w:val="en"/>
              </w:rPr>
              <w:drawing>
                <wp:inline distT="0" distB="0" distL="0" distR="0" wp14:anchorId="6DB552BF" wp14:editId="276871FB">
                  <wp:extent cx="827314" cy="827314"/>
                  <wp:effectExtent l="0" t="0" r="0" b="0"/>
                  <wp:docPr id="2001909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90967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803" cy="833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63CE38" w14:textId="77777777" w:rsidR="00022C20" w:rsidRPr="00291B21" w:rsidRDefault="00022C20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</w:p>
    <w:bookmarkEnd w:id="1"/>
    <w:p w14:paraId="5A0F4DEE" w14:textId="77777777" w:rsidR="002E3E6F" w:rsidRPr="00291B21" w:rsidRDefault="002E3E6F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  <w:t> </w:t>
      </w:r>
    </w:p>
    <w:p w14:paraId="6388185A" w14:textId="04FDA0D9" w:rsidR="00BD3AC3" w:rsidRPr="00291B21" w:rsidRDefault="002E3E6F" w:rsidP="00291B2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bookmarkStart w:id="2" w:name="_Hlk199318517"/>
      <w:r w:rsidRPr="00291B21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 xml:space="preserve">Email </w:t>
      </w:r>
      <w:r w:rsidR="00A118AA" w:rsidRPr="001F213C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 xml:space="preserve">(address below) the </w:t>
      </w:r>
      <w:r w:rsidRPr="00291B21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order</w:t>
      </w:r>
      <w:r w:rsidR="003C1A98" w:rsidRPr="00291B21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 xml:space="preserve"> to be presented </w:t>
      </w:r>
      <w:r w:rsidR="00A118AA" w:rsidRPr="001F213C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 xml:space="preserve">to the Judicial Officer </w:t>
      </w:r>
      <w:r w:rsidR="003C1A98" w:rsidRPr="00291B21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 xml:space="preserve">for signature </w:t>
      </w:r>
      <w:r w:rsidR="00022C20" w:rsidRPr="001F213C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(do not write/type “proposed” on the emailed orders)</w:t>
      </w:r>
    </w:p>
    <w:p w14:paraId="0D143A9B" w14:textId="77777777" w:rsidR="002E3E6F" w:rsidRPr="00291B21" w:rsidRDefault="002E3E6F" w:rsidP="002E3E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Order Approving Guardian/Conservator’s Plan (GDN R 203)</w:t>
      </w:r>
    </w:p>
    <w:p w14:paraId="43485CF5" w14:textId="78D61349" w:rsidR="00B533A2" w:rsidRDefault="00B533A2" w:rsidP="00B533A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 xml:space="preserve">This document </w:t>
      </w:r>
      <w:r w:rsidRPr="00291B21">
        <w:rPr>
          <w:rFonts w:ascii="Times New Roman" w:eastAsia="Times New Roman" w:hAnsi="Times New Roman" w:cs="Times New Roman"/>
          <w:i/>
          <w:iCs/>
          <w:color w:val="0D0D0F"/>
          <w:sz w:val="24"/>
          <w:szCs w:val="24"/>
          <w:lang w:val="en"/>
        </w:rPr>
        <w:t>must be signed</w:t>
      </w:r>
      <w:r w:rsidR="000575BE" w:rsidRPr="00291B21">
        <w:rPr>
          <w:rFonts w:ascii="Times New Roman" w:eastAsia="Times New Roman" w:hAnsi="Times New Roman" w:cs="Times New Roman"/>
          <w:i/>
          <w:iCs/>
          <w:color w:val="0D0D0F"/>
          <w:sz w:val="24"/>
          <w:szCs w:val="24"/>
          <w:lang w:val="en"/>
        </w:rPr>
        <w:t xml:space="preserve"> by</w:t>
      </w:r>
      <w:r w:rsidR="00FA43AC" w:rsidRPr="00291B21">
        <w:rPr>
          <w:rFonts w:ascii="Times New Roman" w:eastAsia="Times New Roman" w:hAnsi="Times New Roman" w:cs="Times New Roman"/>
          <w:i/>
          <w:iCs/>
          <w:color w:val="0D0D0F"/>
          <w:sz w:val="24"/>
          <w:szCs w:val="24"/>
          <w:lang w:val="en"/>
        </w:rPr>
        <w:t xml:space="preserve"> </w:t>
      </w:r>
      <w:r w:rsidR="00FA43AC" w:rsidRPr="00291B21">
        <w:rPr>
          <w:rFonts w:ascii="Times New Roman" w:eastAsia="Times New Roman" w:hAnsi="Times New Roman" w:cs="Times New Roman"/>
          <w:i/>
          <w:iCs/>
          <w:color w:val="0D0D0F"/>
          <w:sz w:val="24"/>
          <w:szCs w:val="24"/>
          <w:u w:val="single"/>
          <w:lang w:val="en"/>
        </w:rPr>
        <w:t>all</w:t>
      </w:r>
      <w:r w:rsidR="000575BE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: Guardian</w:t>
      </w:r>
      <w:r w:rsidR="00FA43AC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s</w:t>
      </w:r>
      <w:r w:rsidR="000575BE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, Conservator</w:t>
      </w:r>
      <w:r w:rsidR="00FA43AC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s</w:t>
      </w:r>
      <w:r w:rsidR="000575BE" w:rsidRPr="00291B21"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 xml:space="preserve"> or their attorneys.</w:t>
      </w:r>
    </w:p>
    <w:p w14:paraId="2D7D04D2" w14:textId="27E09062" w:rsidR="007E70C8" w:rsidRPr="00291B21" w:rsidRDefault="007E70C8" w:rsidP="00B533A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color w:val="0D0D0F"/>
          <w:sz w:val="24"/>
          <w:szCs w:val="24"/>
          <w:lang w:val="en"/>
        </w:rPr>
        <w:t>Summary items requiring dates may be left blank for GMP to fill in.</w:t>
      </w:r>
    </w:p>
    <w:bookmarkEnd w:id="2"/>
    <w:p w14:paraId="5C1903FB" w14:textId="77777777" w:rsidR="002E3E6F" w:rsidRPr="00291B21" w:rsidRDefault="002E3E6F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  <w:t> </w:t>
      </w:r>
    </w:p>
    <w:p w14:paraId="7DAAF090" w14:textId="1F924D17" w:rsidR="002E3E6F" w:rsidRPr="00291B21" w:rsidRDefault="00FA43AC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r w:rsidRPr="00291B21">
        <w:rPr>
          <w:rFonts w:ascii="Times New Roman" w:hAnsi="Times New Roman" w:cs="Times New Roman"/>
          <w:b/>
          <w:bCs/>
          <w:sz w:val="28"/>
          <w:szCs w:val="28"/>
        </w:rPr>
        <w:t xml:space="preserve">Guardianship Monitoring Program: </w:t>
      </w:r>
      <w:hyperlink r:id="rId12" w:history="1">
        <w:r w:rsidRPr="00291B21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gmp.registry@co.benton.wa.us</w:t>
        </w:r>
      </w:hyperlink>
      <w:r w:rsidRPr="00291B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210D9A5" w14:textId="154B5B72" w:rsidR="00A21B1E" w:rsidRDefault="002E3E6F" w:rsidP="002E3E6F">
      <w:pPr>
        <w:spacing w:after="0" w:line="240" w:lineRule="auto"/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</w:pPr>
      <w:r w:rsidRPr="00291B21">
        <w:rPr>
          <w:rFonts w:ascii="Times New Roman" w:eastAsia="Times New Roman" w:hAnsi="Times New Roman" w:cs="Times New Roman"/>
          <w:color w:val="0D0D0F"/>
          <w:sz w:val="21"/>
          <w:szCs w:val="21"/>
          <w:lang w:val="en"/>
        </w:rPr>
        <w:t> </w:t>
      </w:r>
    </w:p>
    <w:p w14:paraId="4188D453" w14:textId="7FCE0F62" w:rsidR="00A21B1E" w:rsidRPr="00291B21" w:rsidRDefault="007E70C8" w:rsidP="002E3E6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D0D0F"/>
          <w:sz w:val="21"/>
          <w:szCs w:val="21"/>
          <w:lang w:val="en"/>
        </w:rPr>
      </w:pPr>
      <w:r>
        <w:rPr>
          <w:rFonts w:ascii="Times New Roman" w:eastAsia="Times New Roman" w:hAnsi="Times New Roman" w:cs="Times New Roman"/>
          <w:i/>
          <w:iCs/>
          <w:color w:val="0D0D0F"/>
          <w:sz w:val="21"/>
          <w:szCs w:val="21"/>
          <w:lang w:val="en"/>
        </w:rPr>
        <w:t>*Per statute, the court must wait 30 days from filing of Guardians Plan/Conservator Inventory prior to approving.</w:t>
      </w:r>
    </w:p>
    <w:p w14:paraId="102801DE" w14:textId="04B454F1" w:rsidR="008427A1" w:rsidRPr="00291B21" w:rsidRDefault="008427A1" w:rsidP="008427A1">
      <w:pPr>
        <w:spacing w:after="0" w:line="240" w:lineRule="auto"/>
        <w:rPr>
          <w:rFonts w:ascii="Times New Roman" w:eastAsia="Times New Roman" w:hAnsi="Times New Roman" w:cs="Times New Roman"/>
          <w:vanish/>
          <w:color w:val="666666"/>
          <w:sz w:val="15"/>
          <w:szCs w:val="15"/>
          <w:lang w:val="en"/>
        </w:rPr>
      </w:pPr>
      <w:hyperlink r:id="rId13" w:history="1">
        <w:r w:rsidRPr="00291B21">
          <w:rPr>
            <w:rFonts w:ascii="Times New Roman" w:eastAsia="Times New Roman" w:hAnsi="Times New Roman" w:cs="Times New Roman"/>
            <w:vanish/>
            <w:color w:val="0D0D0F"/>
            <w:sz w:val="17"/>
            <w:szCs w:val="17"/>
            <w:u w:val="single"/>
            <w:lang w:val="en"/>
          </w:rPr>
          <w:t>Logout</w:t>
        </w:r>
      </w:hyperlink>
      <w:r w:rsidRPr="00291B21">
        <w:rPr>
          <w:rFonts w:ascii="Times New Roman" w:eastAsia="Times New Roman" w:hAnsi="Times New Roman" w:cs="Times New Roman"/>
          <w:vanish/>
          <w:color w:val="0D0D0F"/>
          <w:sz w:val="17"/>
          <w:szCs w:val="17"/>
          <w:lang w:val="en"/>
        </w:rPr>
        <w:t xml:space="preserve"> | </w:t>
      </w:r>
      <w:hyperlink r:id="rId14" w:history="1">
        <w:r w:rsidRPr="00291B21">
          <w:rPr>
            <w:rFonts w:ascii="Times New Roman" w:eastAsia="Times New Roman" w:hAnsi="Times New Roman" w:cs="Times New Roman"/>
            <w:vanish/>
            <w:color w:val="0D0D0F"/>
            <w:sz w:val="17"/>
            <w:szCs w:val="17"/>
            <w:u w:val="single"/>
            <w:lang w:val="en"/>
          </w:rPr>
          <w:t>Edit page</w:t>
        </w:r>
      </w:hyperlink>
      <w:r w:rsidRPr="00291B21">
        <w:rPr>
          <w:rFonts w:ascii="Times New Roman" w:eastAsia="Times New Roman" w:hAnsi="Times New Roman" w:cs="Times New Roman"/>
          <w:vanish/>
          <w:color w:val="0D0D0F"/>
          <w:sz w:val="17"/>
          <w:szCs w:val="17"/>
          <w:lang w:val="en"/>
        </w:rPr>
        <w:t xml:space="preserve"> </w:t>
      </w:r>
      <w:r w:rsidRPr="00291B21">
        <w:rPr>
          <w:rFonts w:ascii="Times New Roman" w:eastAsia="Times New Roman" w:hAnsi="Times New Roman" w:cs="Times New Roman"/>
          <w:noProof/>
          <w:vanish/>
          <w:color w:val="333333"/>
          <w:sz w:val="15"/>
          <w:szCs w:val="15"/>
          <w:lang w:val="en"/>
        </w:rPr>
        <w:drawing>
          <wp:inline distT="0" distB="0" distL="0" distR="0" wp14:anchorId="4593D732" wp14:editId="53B3660A">
            <wp:extent cx="428625" cy="428625"/>
            <wp:effectExtent l="0" t="0" r="0" b="0"/>
            <wp:docPr id="5" name="Picture 5" descr="1&amp;1 IONOS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&amp;1 IONOS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27A1" w:rsidRPr="00291B21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3BAFD" w14:textId="77777777" w:rsidR="00DE39F0" w:rsidRDefault="00DE39F0" w:rsidP="00BD3AC3">
      <w:pPr>
        <w:spacing w:after="0" w:line="240" w:lineRule="auto"/>
      </w:pPr>
      <w:r>
        <w:separator/>
      </w:r>
    </w:p>
  </w:endnote>
  <w:endnote w:type="continuationSeparator" w:id="0">
    <w:p w14:paraId="0B3C563A" w14:textId="77777777" w:rsidR="00DE39F0" w:rsidRDefault="00DE39F0" w:rsidP="00BD3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5D696" w14:textId="4A4B4E5C" w:rsidR="007E70C8" w:rsidRDefault="007E70C8" w:rsidP="00291B21">
    <w:pPr>
      <w:pStyle w:val="Footer"/>
      <w:jc w:val="right"/>
    </w:pPr>
    <w:r>
      <w:t>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524F" w14:textId="77777777" w:rsidR="00DE39F0" w:rsidRDefault="00DE39F0" w:rsidP="00BD3AC3">
      <w:pPr>
        <w:spacing w:after="0" w:line="240" w:lineRule="auto"/>
      </w:pPr>
      <w:r>
        <w:separator/>
      </w:r>
    </w:p>
  </w:footnote>
  <w:footnote w:type="continuationSeparator" w:id="0">
    <w:p w14:paraId="70BAA236" w14:textId="77777777" w:rsidR="00DE39F0" w:rsidRDefault="00DE39F0" w:rsidP="00BD3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D8ED5" w14:textId="77777777" w:rsidR="00BD3AC3" w:rsidRDefault="00BD3AC3" w:rsidP="00BD3AC3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BENTON/FRANKLIN COUNTIES</w:t>
    </w:r>
  </w:p>
  <w:p w14:paraId="30CD53A7" w14:textId="77777777" w:rsidR="00BD3AC3" w:rsidRPr="000A4391" w:rsidRDefault="00BD3AC3" w:rsidP="00BD3AC3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GUARDIANSHIP/CONSERVATORSHIP REPORTING</w:t>
    </w:r>
  </w:p>
  <w:p w14:paraId="1ABCB0EE" w14:textId="77777777" w:rsidR="00BD3AC3" w:rsidRDefault="00BD3A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21CF8"/>
    <w:multiLevelType w:val="hybridMultilevel"/>
    <w:tmpl w:val="41C0E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70D3F"/>
    <w:multiLevelType w:val="multilevel"/>
    <w:tmpl w:val="B32E9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AD7859"/>
    <w:multiLevelType w:val="multilevel"/>
    <w:tmpl w:val="8312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ED69D0"/>
    <w:multiLevelType w:val="multilevel"/>
    <w:tmpl w:val="F1DE7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489986">
    <w:abstractNumId w:val="1"/>
  </w:num>
  <w:num w:numId="2" w16cid:durableId="1838108352">
    <w:abstractNumId w:val="3"/>
  </w:num>
  <w:num w:numId="3" w16cid:durableId="386415794">
    <w:abstractNumId w:val="2"/>
  </w:num>
  <w:num w:numId="4" w16cid:durableId="5627611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6563808">
    <w:abstractNumId w:val="3"/>
  </w:num>
  <w:num w:numId="6" w16cid:durableId="2060935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60E"/>
    <w:rsid w:val="00022C20"/>
    <w:rsid w:val="000575BE"/>
    <w:rsid w:val="00092E9C"/>
    <w:rsid w:val="000E449F"/>
    <w:rsid w:val="001F213C"/>
    <w:rsid w:val="00275E72"/>
    <w:rsid w:val="00291B21"/>
    <w:rsid w:val="002E3E6F"/>
    <w:rsid w:val="003B4016"/>
    <w:rsid w:val="003C1A98"/>
    <w:rsid w:val="003C1DD1"/>
    <w:rsid w:val="004424AB"/>
    <w:rsid w:val="005501BB"/>
    <w:rsid w:val="005F6C69"/>
    <w:rsid w:val="00605F4A"/>
    <w:rsid w:val="006D2AA0"/>
    <w:rsid w:val="006D3C2F"/>
    <w:rsid w:val="007B66C1"/>
    <w:rsid w:val="007E70C8"/>
    <w:rsid w:val="008427A1"/>
    <w:rsid w:val="00853AE2"/>
    <w:rsid w:val="008D3518"/>
    <w:rsid w:val="009476ED"/>
    <w:rsid w:val="00955820"/>
    <w:rsid w:val="00955DBF"/>
    <w:rsid w:val="00985EC8"/>
    <w:rsid w:val="00A118AA"/>
    <w:rsid w:val="00A21B1E"/>
    <w:rsid w:val="00AB380B"/>
    <w:rsid w:val="00AC5148"/>
    <w:rsid w:val="00B533A2"/>
    <w:rsid w:val="00B770A9"/>
    <w:rsid w:val="00BD3AC3"/>
    <w:rsid w:val="00BE6404"/>
    <w:rsid w:val="00C5456B"/>
    <w:rsid w:val="00D95D13"/>
    <w:rsid w:val="00DB1C3D"/>
    <w:rsid w:val="00DE39F0"/>
    <w:rsid w:val="00E24017"/>
    <w:rsid w:val="00E6660E"/>
    <w:rsid w:val="00E70847"/>
    <w:rsid w:val="00F40E78"/>
    <w:rsid w:val="00FA43AC"/>
    <w:rsid w:val="00FF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40D0A"/>
  <w15:chartTrackingRefBased/>
  <w15:docId w15:val="{C7A34082-4B8C-4B00-A4A0-78EDC7C6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25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5E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D3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AC3"/>
  </w:style>
  <w:style w:type="paragraph" w:styleId="Footer">
    <w:name w:val="footer"/>
    <w:basedOn w:val="Normal"/>
    <w:link w:val="FooterChar"/>
    <w:uiPriority w:val="99"/>
    <w:unhideWhenUsed/>
    <w:rsid w:val="00BD3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AC3"/>
  </w:style>
  <w:style w:type="paragraph" w:styleId="ListParagraph">
    <w:name w:val="List Paragraph"/>
    <w:basedOn w:val="Normal"/>
    <w:uiPriority w:val="34"/>
    <w:qFormat/>
    <w:rsid w:val="00BD3AC3"/>
    <w:pPr>
      <w:ind w:left="720"/>
      <w:contextualSpacing/>
    </w:pPr>
  </w:style>
  <w:style w:type="paragraph" w:styleId="Revision">
    <w:name w:val="Revision"/>
    <w:hidden/>
    <w:uiPriority w:val="99"/>
    <w:semiHidden/>
    <w:rsid w:val="003C1A98"/>
    <w:pPr>
      <w:spacing w:after="0" w:line="240" w:lineRule="auto"/>
    </w:pPr>
  </w:style>
  <w:style w:type="table" w:styleId="TableGrid">
    <w:name w:val="Table Grid"/>
    <w:basedOn w:val="TableNormal"/>
    <w:uiPriority w:val="39"/>
    <w:rsid w:val="00022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4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09342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83208">
                      <w:marLeft w:val="0"/>
                      <w:marRight w:val="0"/>
                      <w:marTop w:val="0"/>
                      <w:marBottom w:val="5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4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47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796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85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366460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336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32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33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5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107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6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703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911187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9592278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5796436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9657433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0901609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627768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8082359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9594757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5321568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1944458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3026451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0694504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1878129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7697192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2728685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5395876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4128549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879021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7613017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921917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3426871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7209857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7738824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390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15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43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751325">
                              <w:marLeft w:val="-75"/>
                              <w:marRight w:val="0"/>
                              <w:marTop w:val="225"/>
                              <w:marBottom w:val="0"/>
                              <w:divBdr>
                                <w:top w:val="single" w:sz="6" w:space="4" w:color="CCCCCC"/>
                                <w:left w:val="single" w:sz="6" w:space="4" w:color="CCCCCC"/>
                                <w:bottom w:val="single" w:sz="18" w:space="4" w:color="CCCCCC"/>
                                <w:right w:val="single" w:sz="18" w:space="4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anklincountywa.gov/1735/eFileWA" TargetMode="External"/><Relationship Id="rId13" Type="http://schemas.openxmlformats.org/officeDocument/2006/relationships/hyperlink" Target="https://202.sb.mywebsite-editor.com/app/cms/logout.php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urts.wa.gov" TargetMode="External"/><Relationship Id="rId12" Type="http://schemas.openxmlformats.org/officeDocument/2006/relationships/hyperlink" Target="mailto:gmp.registry@co.benton.wa.u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gi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://ionos.com/" TargetMode="External"/><Relationship Id="rId10" Type="http://schemas.openxmlformats.org/officeDocument/2006/relationships/hyperlink" Target="https://www.bentoncountywa.gov/pview.aspx?id=55285&amp;catid=4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202.sb.mywebsite-editor.com/app/562791378/37972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Higuera</dc:creator>
  <cp:keywords/>
  <dc:description/>
  <cp:lastModifiedBy>Sandra Alarcon</cp:lastModifiedBy>
  <cp:revision>3</cp:revision>
  <dcterms:created xsi:type="dcterms:W3CDTF">2025-07-13T18:11:00Z</dcterms:created>
  <dcterms:modified xsi:type="dcterms:W3CDTF">2025-07-13T18:13:00Z</dcterms:modified>
</cp:coreProperties>
</file>